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A7" w:rsidRDefault="006E65A7" w:rsidP="006E65A7">
      <w:pPr>
        <w:pStyle w:val="AnnexCtext"/>
        <w:tabs>
          <w:tab w:val="clear" w:pos="6746"/>
        </w:tabs>
        <w:spacing w:after="0" w:line="240" w:lineRule="auto"/>
        <w:rPr>
          <w:b/>
          <w:bCs/>
          <w:noProof w:val="0"/>
          <w:sz w:val="32"/>
          <w:szCs w:val="28"/>
          <w:lang w:val="en-GB"/>
        </w:rPr>
      </w:pPr>
      <w:r>
        <w:rPr>
          <w:b/>
          <w:bCs/>
          <w:noProof w:val="0"/>
          <w:sz w:val="32"/>
          <w:szCs w:val="28"/>
          <w:lang w:val="en-GB"/>
        </w:rPr>
        <w:t>Annex C—Form of application to IChemE for nomination of an Adjudicator</w:t>
      </w:r>
    </w:p>
    <w:p w:rsidR="006E65A7" w:rsidRDefault="006E65A7" w:rsidP="006E65A7">
      <w:pPr>
        <w:pStyle w:val="AnnexCtext"/>
        <w:tabs>
          <w:tab w:val="clear" w:pos="6746"/>
        </w:tabs>
        <w:spacing w:after="0" w:line="240" w:lineRule="auto"/>
        <w:rPr>
          <w:i/>
          <w:iCs/>
          <w:noProof w:val="0"/>
          <w:sz w:val="20"/>
          <w:szCs w:val="20"/>
          <w:lang w:val="en-GB"/>
        </w:rPr>
      </w:pP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The President</w:t>
      </w: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Institution of Chemical Engineers</w:t>
      </w: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Davis Building</w:t>
      </w: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165–189 Railway Terrace</w:t>
      </w: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Rugby</w:t>
      </w: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Warwickshire CV21 3HQ, UK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 ……………….</w:t>
      </w: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</w:p>
    <w:p w:rsidR="006E65A7" w:rsidRDefault="006E65A7" w:rsidP="006E65A7">
      <w:pPr>
        <w:pStyle w:val="AnnexCtext"/>
        <w:tabs>
          <w:tab w:val="clear" w:pos="6746"/>
        </w:tabs>
        <w:spacing w:after="0" w:line="240" w:lineRule="auto"/>
        <w:rPr>
          <w:i/>
          <w:iCs/>
          <w:noProof w:val="0"/>
          <w:sz w:val="20"/>
          <w:szCs w:val="20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8"/>
        <w:gridCol w:w="4894"/>
      </w:tblGrid>
      <w:tr w:rsidR="006E65A7" w:rsidTr="006F6B95">
        <w:tc>
          <w:tcPr>
            <w:tcW w:w="4428" w:type="dxa"/>
          </w:tcPr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142"/>
              <w:rPr>
                <w:b/>
                <w:noProof w:val="0"/>
                <w:sz w:val="20"/>
                <w:szCs w:val="20"/>
                <w:lang w:val="en-GB"/>
              </w:rPr>
            </w:pPr>
            <w:r w:rsidRPr="007D3B54">
              <w:rPr>
                <w:b/>
                <w:iCs/>
                <w:noProof w:val="0"/>
                <w:sz w:val="20"/>
                <w:szCs w:val="20"/>
                <w:lang w:val="en-GB"/>
              </w:rPr>
              <w:t>Referring Party’s name and contact details</w:t>
            </w:r>
          </w:p>
        </w:tc>
        <w:tc>
          <w:tcPr>
            <w:tcW w:w="4894" w:type="dxa"/>
          </w:tcPr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108"/>
              <w:rPr>
                <w:noProof w:val="0"/>
                <w:sz w:val="20"/>
                <w:szCs w:val="20"/>
                <w:lang w:val="en-GB"/>
              </w:rPr>
            </w:pPr>
            <w:r w:rsidRPr="007D3B54">
              <w:rPr>
                <w:b/>
                <w:iCs/>
                <w:noProof w:val="0"/>
                <w:sz w:val="20"/>
                <w:szCs w:val="20"/>
                <w:lang w:val="en-GB"/>
              </w:rPr>
              <w:t>Responding Party’s name and contact details</w:t>
            </w:r>
          </w:p>
        </w:tc>
      </w:tr>
      <w:tr w:rsidR="006E65A7" w:rsidTr="006F6B95">
        <w:trPr>
          <w:trHeight w:val="1539"/>
        </w:trPr>
        <w:tc>
          <w:tcPr>
            <w:tcW w:w="4428" w:type="dxa"/>
          </w:tcPr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4894" w:type="dxa"/>
          </w:tcPr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  <w:p w:rsidR="006E65A7" w:rsidRPr="007D3B54" w:rsidRDefault="006E65A7" w:rsidP="006F6B95">
            <w:pPr>
              <w:pStyle w:val="AnnexCtext"/>
              <w:tabs>
                <w:tab w:val="clear" w:pos="67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3969"/>
              <w:rPr>
                <w:noProof w:val="0"/>
                <w:sz w:val="20"/>
                <w:szCs w:val="20"/>
                <w:lang w:val="en-GB"/>
              </w:rPr>
            </w:pPr>
          </w:p>
        </w:tc>
      </w:tr>
    </w:tbl>
    <w:p w:rsidR="006E65A7" w:rsidRDefault="006E65A7" w:rsidP="006E65A7">
      <w:pPr>
        <w:pStyle w:val="AnnexCtext"/>
        <w:tabs>
          <w:tab w:val="clear" w:pos="6746"/>
        </w:tabs>
        <w:spacing w:after="0" w:line="240" w:lineRule="auto"/>
        <w:rPr>
          <w:noProof w:val="0"/>
          <w:sz w:val="20"/>
          <w:szCs w:val="20"/>
          <w:lang w:val="en-GB"/>
        </w:rPr>
      </w:pP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I/we hereby apply to you in accordance with the IChemE Adjudication Rules (4</w:t>
      </w:r>
      <w:r w:rsidRPr="00962F7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Edition) to nominate an Adjudicator in respect of the following matter: </w:t>
      </w: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</w:p>
    <w:p w:rsidR="006E65A7" w:rsidRDefault="006E65A7" w:rsidP="006E65A7">
      <w:pPr>
        <w:pStyle w:val="atext"/>
        <w:numPr>
          <w:ilvl w:val="0"/>
          <w:numId w:val="26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hanging="720"/>
        <w:jc w:val="lef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The dispute as described in the attached </w:t>
      </w:r>
      <w:r w:rsidRPr="006747C5">
        <w:rPr>
          <w:iCs/>
          <w:sz w:val="20"/>
          <w:szCs w:val="20"/>
        </w:rPr>
        <w:t xml:space="preserve">copy of the </w:t>
      </w:r>
      <w:r>
        <w:rPr>
          <w:iCs/>
          <w:sz w:val="20"/>
          <w:szCs w:val="20"/>
        </w:rPr>
        <w:t>N</w:t>
      </w:r>
      <w:r w:rsidRPr="006747C5">
        <w:rPr>
          <w:iCs/>
          <w:sz w:val="20"/>
          <w:szCs w:val="20"/>
        </w:rPr>
        <w:t xml:space="preserve">otice of </w:t>
      </w:r>
      <w:r>
        <w:rPr>
          <w:iCs/>
          <w:sz w:val="20"/>
          <w:szCs w:val="20"/>
        </w:rPr>
        <w:t>A</w:t>
      </w:r>
      <w:r w:rsidRPr="006747C5">
        <w:rPr>
          <w:iCs/>
          <w:sz w:val="20"/>
          <w:szCs w:val="20"/>
        </w:rPr>
        <w:t>djudication</w:t>
      </w:r>
    </w:p>
    <w:p w:rsidR="006E65A7" w:rsidRDefault="006E65A7" w:rsidP="006E65A7">
      <w:pPr>
        <w:pStyle w:val="a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left="720"/>
        <w:jc w:val="left"/>
        <w:rPr>
          <w:iCs/>
          <w:sz w:val="20"/>
          <w:szCs w:val="20"/>
        </w:rPr>
      </w:pPr>
    </w:p>
    <w:p w:rsidR="006E65A7" w:rsidRPr="006747C5" w:rsidRDefault="006E65A7" w:rsidP="006E65A7">
      <w:pPr>
        <w:pStyle w:val="atext"/>
        <w:numPr>
          <w:ilvl w:val="0"/>
          <w:numId w:val="26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hanging="720"/>
        <w:jc w:val="lef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Under a </w:t>
      </w:r>
      <w:r w:rsidRPr="006747C5">
        <w:rPr>
          <w:iCs/>
          <w:sz w:val="20"/>
          <w:szCs w:val="20"/>
        </w:rPr>
        <w:t xml:space="preserve">Contract </w:t>
      </w:r>
      <w:r>
        <w:rPr>
          <w:iCs/>
          <w:sz w:val="20"/>
          <w:szCs w:val="20"/>
        </w:rPr>
        <w:t>dated</w:t>
      </w:r>
      <w:proofErr w:type="gramStart"/>
      <w:r>
        <w:rPr>
          <w:iCs/>
          <w:sz w:val="20"/>
          <w:szCs w:val="20"/>
        </w:rPr>
        <w:t>:…………….………………………………………</w:t>
      </w:r>
      <w:proofErr w:type="gramEnd"/>
    </w:p>
    <w:p w:rsidR="006E65A7" w:rsidRPr="006747C5" w:rsidRDefault="006E65A7" w:rsidP="006E65A7">
      <w:pPr>
        <w:pStyle w:val="a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left="0"/>
        <w:jc w:val="left"/>
        <w:rPr>
          <w:iCs/>
          <w:sz w:val="20"/>
          <w:szCs w:val="20"/>
        </w:rPr>
      </w:pPr>
    </w:p>
    <w:p w:rsidR="006E65A7" w:rsidRDefault="006E65A7" w:rsidP="006E65A7">
      <w:pPr>
        <w:pStyle w:val="atext"/>
        <w:numPr>
          <w:ilvl w:val="0"/>
          <w:numId w:val="26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hanging="720"/>
        <w:jc w:val="left"/>
        <w:rPr>
          <w:iCs/>
          <w:sz w:val="20"/>
          <w:szCs w:val="20"/>
        </w:rPr>
      </w:pPr>
      <w:r>
        <w:rPr>
          <w:iCs/>
          <w:sz w:val="20"/>
          <w:szCs w:val="20"/>
        </w:rPr>
        <w:t>Contract reference</w:t>
      </w:r>
      <w:proofErr w:type="gramStart"/>
      <w:r>
        <w:rPr>
          <w:iCs/>
          <w:sz w:val="20"/>
          <w:szCs w:val="20"/>
        </w:rPr>
        <w:t>:…………………………….....................................</w:t>
      </w:r>
      <w:proofErr w:type="gramEnd"/>
    </w:p>
    <w:p w:rsidR="006E65A7" w:rsidRDefault="006E65A7" w:rsidP="006E65A7">
      <w:pPr>
        <w:pStyle w:val="ListParagraph"/>
        <w:rPr>
          <w:iCs/>
          <w:sz w:val="20"/>
          <w:szCs w:val="20"/>
        </w:rPr>
      </w:pPr>
    </w:p>
    <w:p w:rsidR="006E65A7" w:rsidRPr="006747C5" w:rsidRDefault="006E65A7" w:rsidP="006E65A7">
      <w:pPr>
        <w:pStyle w:val="atext"/>
        <w:numPr>
          <w:ilvl w:val="0"/>
          <w:numId w:val="26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hanging="720"/>
        <w:jc w:val="left"/>
        <w:rPr>
          <w:iCs/>
          <w:sz w:val="20"/>
          <w:szCs w:val="20"/>
        </w:rPr>
      </w:pPr>
      <w:r>
        <w:rPr>
          <w:iCs/>
          <w:sz w:val="20"/>
          <w:szCs w:val="20"/>
        </w:rPr>
        <w:t>The f</w:t>
      </w:r>
      <w:r w:rsidRPr="006747C5">
        <w:rPr>
          <w:iCs/>
          <w:sz w:val="20"/>
          <w:szCs w:val="20"/>
        </w:rPr>
        <w:t>orm and edition of contract</w:t>
      </w:r>
      <w:r>
        <w:rPr>
          <w:iCs/>
          <w:sz w:val="20"/>
          <w:szCs w:val="20"/>
        </w:rPr>
        <w:t xml:space="preserve"> is</w:t>
      </w:r>
      <w:proofErr w:type="gramStart"/>
      <w:r>
        <w:rPr>
          <w:iCs/>
          <w:sz w:val="20"/>
          <w:szCs w:val="20"/>
        </w:rPr>
        <w:t>:…………………………..</w:t>
      </w:r>
      <w:r w:rsidRPr="006747C5">
        <w:rPr>
          <w:iCs/>
          <w:sz w:val="20"/>
          <w:szCs w:val="20"/>
        </w:rPr>
        <w:t>.</w:t>
      </w:r>
      <w:proofErr w:type="gramEnd"/>
    </w:p>
    <w:p w:rsidR="006E65A7" w:rsidRPr="006747C5" w:rsidRDefault="006E65A7" w:rsidP="006E65A7">
      <w:pPr>
        <w:pStyle w:val="a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left="0"/>
        <w:jc w:val="left"/>
        <w:rPr>
          <w:iCs/>
          <w:sz w:val="20"/>
          <w:szCs w:val="20"/>
        </w:rPr>
      </w:pPr>
    </w:p>
    <w:p w:rsidR="006E65A7" w:rsidRPr="006747C5" w:rsidRDefault="006E65A7" w:rsidP="006E65A7">
      <w:pPr>
        <w:pStyle w:val="atext"/>
        <w:numPr>
          <w:ilvl w:val="0"/>
          <w:numId w:val="26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hanging="720"/>
        <w:jc w:val="left"/>
        <w:rPr>
          <w:iCs/>
          <w:sz w:val="20"/>
          <w:szCs w:val="20"/>
        </w:rPr>
      </w:pPr>
      <w:r>
        <w:rPr>
          <w:iCs/>
          <w:sz w:val="20"/>
          <w:szCs w:val="20"/>
        </w:rPr>
        <w:t>A c</w:t>
      </w:r>
      <w:r w:rsidRPr="006747C5">
        <w:rPr>
          <w:iCs/>
          <w:sz w:val="20"/>
          <w:szCs w:val="20"/>
        </w:rPr>
        <w:t xml:space="preserve">opy of the clause relating to adjudication </w:t>
      </w:r>
      <w:r w:rsidRPr="00270849">
        <w:rPr>
          <w:i/>
          <w:iCs/>
          <w:sz w:val="20"/>
          <w:szCs w:val="20"/>
        </w:rPr>
        <w:t>[and any alterations to the clause(s) relating to the dispute]</w:t>
      </w:r>
      <w:r>
        <w:rPr>
          <w:iCs/>
          <w:sz w:val="20"/>
          <w:szCs w:val="20"/>
        </w:rPr>
        <w:t xml:space="preserve"> is attached</w:t>
      </w:r>
      <w:r w:rsidRPr="006747C5">
        <w:rPr>
          <w:iCs/>
          <w:sz w:val="20"/>
          <w:szCs w:val="20"/>
        </w:rPr>
        <w:t>.</w:t>
      </w:r>
    </w:p>
    <w:p w:rsidR="006E65A7" w:rsidRPr="006747C5" w:rsidRDefault="006E65A7" w:rsidP="006E65A7">
      <w:pPr>
        <w:pStyle w:val="a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left="0"/>
        <w:jc w:val="left"/>
        <w:rPr>
          <w:iCs/>
          <w:sz w:val="20"/>
          <w:szCs w:val="20"/>
        </w:rPr>
      </w:pPr>
    </w:p>
    <w:p w:rsidR="006E65A7" w:rsidRDefault="006E65A7" w:rsidP="006E65A7">
      <w:pPr>
        <w:pStyle w:val="atext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left="0"/>
        <w:jc w:val="left"/>
        <w:rPr>
          <w:i/>
          <w:iCs/>
          <w:sz w:val="20"/>
          <w:szCs w:val="20"/>
        </w:rPr>
      </w:pPr>
      <w:r>
        <w:rPr>
          <w:iCs/>
          <w:sz w:val="20"/>
          <w:szCs w:val="20"/>
        </w:rPr>
        <w:t xml:space="preserve">I/we consider that the </w:t>
      </w:r>
      <w:r w:rsidRPr="006747C5">
        <w:rPr>
          <w:iCs/>
          <w:sz w:val="20"/>
          <w:szCs w:val="20"/>
        </w:rPr>
        <w:t xml:space="preserve">type of professional </w:t>
      </w:r>
      <w:r>
        <w:rPr>
          <w:iCs/>
          <w:sz w:val="20"/>
          <w:szCs w:val="20"/>
        </w:rPr>
        <w:t xml:space="preserve">to be appointed as Adjudicator is </w:t>
      </w:r>
      <w:r w:rsidRPr="00270849">
        <w:rPr>
          <w:i/>
          <w:iCs/>
          <w:sz w:val="20"/>
          <w:szCs w:val="20"/>
        </w:rPr>
        <w:t>[insert profession or experience considered desirable]</w:t>
      </w:r>
      <w:r>
        <w:rPr>
          <w:i/>
          <w:iCs/>
          <w:sz w:val="20"/>
          <w:szCs w:val="20"/>
        </w:rPr>
        <w:t>.</w:t>
      </w:r>
    </w:p>
    <w:p w:rsidR="006E65A7" w:rsidRPr="006747C5" w:rsidRDefault="006E65A7" w:rsidP="006E65A7">
      <w:pPr>
        <w:pStyle w:val="atext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left="0"/>
        <w:jc w:val="left"/>
        <w:rPr>
          <w:iCs/>
          <w:sz w:val="20"/>
          <w:szCs w:val="20"/>
        </w:rPr>
      </w:pPr>
    </w:p>
    <w:p w:rsidR="006E65A7" w:rsidRPr="006747C5" w:rsidRDefault="006E65A7" w:rsidP="006E65A7">
      <w:pPr>
        <w:pStyle w:val="a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left="0"/>
        <w:jc w:val="left"/>
        <w:rPr>
          <w:iCs/>
          <w:sz w:val="20"/>
          <w:szCs w:val="20"/>
        </w:rPr>
      </w:pPr>
    </w:p>
    <w:p w:rsidR="006E65A7" w:rsidRDefault="006E65A7" w:rsidP="006E65A7">
      <w:pPr>
        <w:pStyle w:val="atext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left="0"/>
        <w:rPr>
          <w:iCs/>
          <w:sz w:val="20"/>
          <w:szCs w:val="20"/>
        </w:rPr>
      </w:pPr>
      <w:r w:rsidRPr="006747C5">
        <w:rPr>
          <w:iCs/>
          <w:sz w:val="20"/>
          <w:szCs w:val="20"/>
        </w:rPr>
        <w:t xml:space="preserve">I/we undertake to be responsible for the payment of the professional fees and expenses of the Adjudicator, including any fees and expenses due </w:t>
      </w:r>
      <w:r w:rsidRPr="006747C5">
        <w:rPr>
          <w:iCs/>
          <w:color w:val="000000"/>
          <w:sz w:val="20"/>
          <w:szCs w:val="20"/>
        </w:rPr>
        <w:t xml:space="preserve">if I/we am/are not entitled to make this application in accordance with the agreement between the parties or </w:t>
      </w:r>
      <w:r w:rsidRPr="006747C5">
        <w:rPr>
          <w:iCs/>
          <w:sz w:val="20"/>
          <w:szCs w:val="20"/>
        </w:rPr>
        <w:t>if a negotiated settlement is reached before the Adjudicator gives a decision.</w:t>
      </w:r>
    </w:p>
    <w:p w:rsidR="006E65A7" w:rsidRPr="006747C5" w:rsidRDefault="006E65A7" w:rsidP="006E65A7">
      <w:pPr>
        <w:pStyle w:val="a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left="0"/>
        <w:jc w:val="left"/>
        <w:rPr>
          <w:iCs/>
          <w:sz w:val="20"/>
          <w:szCs w:val="20"/>
        </w:rPr>
      </w:pPr>
    </w:p>
    <w:p w:rsidR="006E65A7" w:rsidRDefault="006E65A7" w:rsidP="006E65A7">
      <w:pPr>
        <w:pStyle w:val="atext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 w:line="240" w:lineRule="auto"/>
        <w:ind w:left="0"/>
        <w:rPr>
          <w:iCs/>
          <w:sz w:val="20"/>
          <w:szCs w:val="20"/>
        </w:rPr>
      </w:pPr>
      <w:r w:rsidRPr="006747C5">
        <w:rPr>
          <w:iCs/>
          <w:sz w:val="20"/>
          <w:szCs w:val="20"/>
        </w:rPr>
        <w:t xml:space="preserve">I/we enclose a cheque payable to </w:t>
      </w:r>
      <w:r>
        <w:rPr>
          <w:iCs/>
          <w:sz w:val="20"/>
          <w:szCs w:val="20"/>
        </w:rPr>
        <w:t>‘</w:t>
      </w:r>
      <w:r w:rsidRPr="006747C5">
        <w:rPr>
          <w:iCs/>
          <w:sz w:val="20"/>
          <w:szCs w:val="20"/>
        </w:rPr>
        <w:t>Institution of Chemical Engineers</w:t>
      </w:r>
      <w:r>
        <w:rPr>
          <w:iCs/>
          <w:sz w:val="20"/>
          <w:szCs w:val="20"/>
        </w:rPr>
        <w:t xml:space="preserve">’ </w:t>
      </w:r>
      <w:r w:rsidRPr="006747C5">
        <w:rPr>
          <w:iCs/>
          <w:sz w:val="20"/>
          <w:szCs w:val="20"/>
        </w:rPr>
        <w:t xml:space="preserve">in respect of </w:t>
      </w:r>
      <w:proofErr w:type="spellStart"/>
      <w:r w:rsidRPr="006747C5">
        <w:rPr>
          <w:iCs/>
          <w:sz w:val="20"/>
          <w:szCs w:val="20"/>
        </w:rPr>
        <w:t>IChemE’s</w:t>
      </w:r>
      <w:proofErr w:type="spellEnd"/>
      <w:r w:rsidRPr="006747C5">
        <w:rPr>
          <w:iCs/>
          <w:sz w:val="20"/>
          <w:szCs w:val="20"/>
        </w:rPr>
        <w:t xml:space="preserve"> nomination charge.</w:t>
      </w:r>
    </w:p>
    <w:p w:rsidR="006E65A7" w:rsidRPr="006747C5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</w:p>
    <w:p w:rsidR="006E65A7" w:rsidRPr="006747C5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  <w:r w:rsidRPr="006747C5">
        <w:rPr>
          <w:sz w:val="20"/>
          <w:szCs w:val="20"/>
        </w:rPr>
        <w:t>Yours faithfully,</w:t>
      </w: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36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Signature: ………………………..………..</w:t>
      </w: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36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Name: …………………………….………..</w:t>
      </w: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36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For and on behalf of the Referring Party</w:t>
      </w:r>
    </w:p>
    <w:p w:rsidR="006E65A7" w:rsidRDefault="006E65A7" w:rsidP="006E65A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firstLine="0"/>
        <w:jc w:val="left"/>
        <w:rPr>
          <w:sz w:val="20"/>
          <w:szCs w:val="20"/>
        </w:rPr>
      </w:pPr>
    </w:p>
    <w:p w:rsidR="000635CB" w:rsidRPr="003F3A8E" w:rsidRDefault="000635CB" w:rsidP="005C782A"/>
    <w:sectPr w:rsidR="000635CB" w:rsidRPr="003F3A8E" w:rsidSect="009558B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5A7" w:rsidRDefault="006E65A7" w:rsidP="00E96185">
      <w:r>
        <w:separator/>
      </w:r>
    </w:p>
  </w:endnote>
  <w:endnote w:type="continuationSeparator" w:id="0">
    <w:p w:rsidR="006E65A7" w:rsidRDefault="006E65A7" w:rsidP="00E96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314" w:rsidRDefault="00956B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77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6314" w:rsidRDefault="00E177B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314" w:rsidRDefault="00E177B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5A7" w:rsidRDefault="006E65A7" w:rsidP="00E96185">
      <w:r>
        <w:separator/>
      </w:r>
    </w:p>
  </w:footnote>
  <w:footnote w:type="continuationSeparator" w:id="0">
    <w:p w:rsidR="006E65A7" w:rsidRDefault="006E65A7" w:rsidP="00E961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907"/>
    <w:multiLevelType w:val="hybridMultilevel"/>
    <w:tmpl w:val="3A9CE8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81D88"/>
    <w:multiLevelType w:val="hybridMultilevel"/>
    <w:tmpl w:val="279E2D18"/>
    <w:lvl w:ilvl="0" w:tplc="51FA78C8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470C0"/>
    <w:multiLevelType w:val="hybridMultilevel"/>
    <w:tmpl w:val="6D5E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1794D"/>
    <w:multiLevelType w:val="hybridMultilevel"/>
    <w:tmpl w:val="A5649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76D38"/>
    <w:multiLevelType w:val="hybridMultilevel"/>
    <w:tmpl w:val="AE86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C1FE6"/>
    <w:multiLevelType w:val="hybridMultilevel"/>
    <w:tmpl w:val="FDF6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84E71"/>
    <w:multiLevelType w:val="hybridMultilevel"/>
    <w:tmpl w:val="2ACAC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D5E9B"/>
    <w:multiLevelType w:val="hybridMultilevel"/>
    <w:tmpl w:val="6562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16272"/>
    <w:multiLevelType w:val="hybridMultilevel"/>
    <w:tmpl w:val="DCF64F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CA5B4A"/>
    <w:multiLevelType w:val="hybridMultilevel"/>
    <w:tmpl w:val="E53E0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512C5"/>
    <w:multiLevelType w:val="hybridMultilevel"/>
    <w:tmpl w:val="7702F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C70A08"/>
    <w:multiLevelType w:val="hybridMultilevel"/>
    <w:tmpl w:val="5C60426E"/>
    <w:lvl w:ilvl="0" w:tplc="307A4842">
      <w:start w:val="1"/>
      <w:numFmt w:val="bullet"/>
      <w:pStyle w:val="NoSpacing"/>
      <w:lvlText w:val=""/>
      <w:lvlJc w:val="left"/>
      <w:pPr>
        <w:ind w:left="1080" w:hanging="360"/>
      </w:pPr>
      <w:rPr>
        <w:rFonts w:ascii="Wingdings" w:hAnsi="Wingdings" w:hint="default"/>
        <w:color w:val="367E31" w:themeColor="accent1" w:themeShade="B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22244A"/>
    <w:multiLevelType w:val="hybridMultilevel"/>
    <w:tmpl w:val="A6CA4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86BE3"/>
    <w:multiLevelType w:val="hybridMultilevel"/>
    <w:tmpl w:val="3C40F11C"/>
    <w:lvl w:ilvl="0" w:tplc="4B30D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963228"/>
    <w:multiLevelType w:val="hybridMultilevel"/>
    <w:tmpl w:val="A7D04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A7D43"/>
    <w:multiLevelType w:val="hybridMultilevel"/>
    <w:tmpl w:val="69DA2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746BB"/>
    <w:multiLevelType w:val="hybridMultilevel"/>
    <w:tmpl w:val="58A2D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D23A66"/>
    <w:multiLevelType w:val="hybridMultilevel"/>
    <w:tmpl w:val="54FA53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9A2541"/>
    <w:multiLevelType w:val="hybridMultilevel"/>
    <w:tmpl w:val="B3C66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6619E"/>
    <w:multiLevelType w:val="hybridMultilevel"/>
    <w:tmpl w:val="5DD41F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726DFE"/>
    <w:multiLevelType w:val="hybridMultilevel"/>
    <w:tmpl w:val="F9CC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935ED1"/>
    <w:multiLevelType w:val="hybridMultilevel"/>
    <w:tmpl w:val="82C6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16"/>
  </w:num>
  <w:num w:numId="6">
    <w:abstractNumId w:val="18"/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8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21"/>
  </w:num>
  <w:num w:numId="17">
    <w:abstractNumId w:val="15"/>
  </w:num>
  <w:num w:numId="18">
    <w:abstractNumId w:val="7"/>
  </w:num>
  <w:num w:numId="19">
    <w:abstractNumId w:val="3"/>
  </w:num>
  <w:num w:numId="20">
    <w:abstractNumId w:val="20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956BA9"/>
    <w:rsid w:val="00002ECE"/>
    <w:rsid w:val="00004369"/>
    <w:rsid w:val="000067B5"/>
    <w:rsid w:val="00012720"/>
    <w:rsid w:val="000215A5"/>
    <w:rsid w:val="000254D2"/>
    <w:rsid w:val="00027841"/>
    <w:rsid w:val="00027CF4"/>
    <w:rsid w:val="000454CB"/>
    <w:rsid w:val="0006295A"/>
    <w:rsid w:val="00062D74"/>
    <w:rsid w:val="000635CB"/>
    <w:rsid w:val="00066327"/>
    <w:rsid w:val="00072D50"/>
    <w:rsid w:val="000742BC"/>
    <w:rsid w:val="00074BA7"/>
    <w:rsid w:val="00075BE5"/>
    <w:rsid w:val="000778E2"/>
    <w:rsid w:val="00083753"/>
    <w:rsid w:val="00096BAE"/>
    <w:rsid w:val="000979A8"/>
    <w:rsid w:val="000A125F"/>
    <w:rsid w:val="000B0ABA"/>
    <w:rsid w:val="000B435D"/>
    <w:rsid w:val="000C2670"/>
    <w:rsid w:val="000D3061"/>
    <w:rsid w:val="000E3612"/>
    <w:rsid w:val="000E44BC"/>
    <w:rsid w:val="000E7F78"/>
    <w:rsid w:val="000F6702"/>
    <w:rsid w:val="00101D76"/>
    <w:rsid w:val="00105931"/>
    <w:rsid w:val="00110903"/>
    <w:rsid w:val="00111A6B"/>
    <w:rsid w:val="0011422F"/>
    <w:rsid w:val="00116E50"/>
    <w:rsid w:val="00121449"/>
    <w:rsid w:val="00121733"/>
    <w:rsid w:val="001305F4"/>
    <w:rsid w:val="001350F3"/>
    <w:rsid w:val="00135DF7"/>
    <w:rsid w:val="00147F0B"/>
    <w:rsid w:val="00153FE1"/>
    <w:rsid w:val="001579A9"/>
    <w:rsid w:val="00160354"/>
    <w:rsid w:val="00161105"/>
    <w:rsid w:val="00165657"/>
    <w:rsid w:val="001734C0"/>
    <w:rsid w:val="00182512"/>
    <w:rsid w:val="0018520D"/>
    <w:rsid w:val="00185852"/>
    <w:rsid w:val="00186BED"/>
    <w:rsid w:val="0019743C"/>
    <w:rsid w:val="00197A43"/>
    <w:rsid w:val="001A263A"/>
    <w:rsid w:val="001A6BC6"/>
    <w:rsid w:val="001C0179"/>
    <w:rsid w:val="001D7F6C"/>
    <w:rsid w:val="001F1D0C"/>
    <w:rsid w:val="001F253D"/>
    <w:rsid w:val="001F3924"/>
    <w:rsid w:val="00201E69"/>
    <w:rsid w:val="00204557"/>
    <w:rsid w:val="002055F5"/>
    <w:rsid w:val="00205E88"/>
    <w:rsid w:val="00212319"/>
    <w:rsid w:val="0021231B"/>
    <w:rsid w:val="00214F69"/>
    <w:rsid w:val="00222481"/>
    <w:rsid w:val="00223357"/>
    <w:rsid w:val="0022585F"/>
    <w:rsid w:val="00225918"/>
    <w:rsid w:val="0023086B"/>
    <w:rsid w:val="00233741"/>
    <w:rsid w:val="002342AE"/>
    <w:rsid w:val="00236EED"/>
    <w:rsid w:val="00237C99"/>
    <w:rsid w:val="00240C56"/>
    <w:rsid w:val="00240CF0"/>
    <w:rsid w:val="002425AA"/>
    <w:rsid w:val="00242F59"/>
    <w:rsid w:val="00245AFC"/>
    <w:rsid w:val="00245F2D"/>
    <w:rsid w:val="00246678"/>
    <w:rsid w:val="0024728E"/>
    <w:rsid w:val="00247721"/>
    <w:rsid w:val="00251FDF"/>
    <w:rsid w:val="0025221B"/>
    <w:rsid w:val="00255A48"/>
    <w:rsid w:val="00257314"/>
    <w:rsid w:val="002612F8"/>
    <w:rsid w:val="002721EE"/>
    <w:rsid w:val="00277DC2"/>
    <w:rsid w:val="00283D68"/>
    <w:rsid w:val="002851D5"/>
    <w:rsid w:val="00292150"/>
    <w:rsid w:val="00294B27"/>
    <w:rsid w:val="002A1BFD"/>
    <w:rsid w:val="002A7028"/>
    <w:rsid w:val="002C14EF"/>
    <w:rsid w:val="002C40CA"/>
    <w:rsid w:val="002C5892"/>
    <w:rsid w:val="002D332E"/>
    <w:rsid w:val="002D3ED4"/>
    <w:rsid w:val="002D46C6"/>
    <w:rsid w:val="002D76A4"/>
    <w:rsid w:val="002E03F3"/>
    <w:rsid w:val="002E4040"/>
    <w:rsid w:val="002E5918"/>
    <w:rsid w:val="002F33EB"/>
    <w:rsid w:val="002F558C"/>
    <w:rsid w:val="002F5BA3"/>
    <w:rsid w:val="002F6C6E"/>
    <w:rsid w:val="002F6D60"/>
    <w:rsid w:val="00303AAA"/>
    <w:rsid w:val="003055B8"/>
    <w:rsid w:val="00312D40"/>
    <w:rsid w:val="00317B39"/>
    <w:rsid w:val="00320136"/>
    <w:rsid w:val="003251AA"/>
    <w:rsid w:val="00333B69"/>
    <w:rsid w:val="0033573A"/>
    <w:rsid w:val="00343518"/>
    <w:rsid w:val="003474BB"/>
    <w:rsid w:val="003512B4"/>
    <w:rsid w:val="00352986"/>
    <w:rsid w:val="003603B2"/>
    <w:rsid w:val="003609DC"/>
    <w:rsid w:val="0037257D"/>
    <w:rsid w:val="00375A83"/>
    <w:rsid w:val="003772B9"/>
    <w:rsid w:val="003824FE"/>
    <w:rsid w:val="003850F7"/>
    <w:rsid w:val="00390CFE"/>
    <w:rsid w:val="00391BFA"/>
    <w:rsid w:val="003A6F7E"/>
    <w:rsid w:val="003B14C9"/>
    <w:rsid w:val="003C4CFC"/>
    <w:rsid w:val="003D5C1A"/>
    <w:rsid w:val="003F10AB"/>
    <w:rsid w:val="003F2DA9"/>
    <w:rsid w:val="003F3A8E"/>
    <w:rsid w:val="00400321"/>
    <w:rsid w:val="004006E6"/>
    <w:rsid w:val="00403488"/>
    <w:rsid w:val="00423B0A"/>
    <w:rsid w:val="00430980"/>
    <w:rsid w:val="004333A4"/>
    <w:rsid w:val="004449B0"/>
    <w:rsid w:val="00450AC2"/>
    <w:rsid w:val="00450C8E"/>
    <w:rsid w:val="00453D03"/>
    <w:rsid w:val="00457CCF"/>
    <w:rsid w:val="004665E4"/>
    <w:rsid w:val="00476B53"/>
    <w:rsid w:val="0047725F"/>
    <w:rsid w:val="004839A7"/>
    <w:rsid w:val="00484347"/>
    <w:rsid w:val="004846F0"/>
    <w:rsid w:val="00484826"/>
    <w:rsid w:val="004849F5"/>
    <w:rsid w:val="00487069"/>
    <w:rsid w:val="004A6984"/>
    <w:rsid w:val="004B4963"/>
    <w:rsid w:val="004B6594"/>
    <w:rsid w:val="004C428C"/>
    <w:rsid w:val="004C4546"/>
    <w:rsid w:val="004C7A7C"/>
    <w:rsid w:val="004C7B4C"/>
    <w:rsid w:val="004D1D20"/>
    <w:rsid w:val="004D60DD"/>
    <w:rsid w:val="004E5635"/>
    <w:rsid w:val="004F2F35"/>
    <w:rsid w:val="004F4CCD"/>
    <w:rsid w:val="004F5AF5"/>
    <w:rsid w:val="00500D88"/>
    <w:rsid w:val="005053DB"/>
    <w:rsid w:val="00511FB7"/>
    <w:rsid w:val="005131CD"/>
    <w:rsid w:val="0051657C"/>
    <w:rsid w:val="00540C4C"/>
    <w:rsid w:val="005414AB"/>
    <w:rsid w:val="00547918"/>
    <w:rsid w:val="0055728C"/>
    <w:rsid w:val="005607BE"/>
    <w:rsid w:val="00561C82"/>
    <w:rsid w:val="005645A9"/>
    <w:rsid w:val="005701FD"/>
    <w:rsid w:val="00573D93"/>
    <w:rsid w:val="0057646A"/>
    <w:rsid w:val="00581E82"/>
    <w:rsid w:val="00584FA2"/>
    <w:rsid w:val="0058632C"/>
    <w:rsid w:val="005A25BD"/>
    <w:rsid w:val="005A35A8"/>
    <w:rsid w:val="005A3E55"/>
    <w:rsid w:val="005B469A"/>
    <w:rsid w:val="005B4BCF"/>
    <w:rsid w:val="005C0FF5"/>
    <w:rsid w:val="005C17EE"/>
    <w:rsid w:val="005C5C97"/>
    <w:rsid w:val="005C782A"/>
    <w:rsid w:val="005D352F"/>
    <w:rsid w:val="005E54AC"/>
    <w:rsid w:val="005E6738"/>
    <w:rsid w:val="005E7BC0"/>
    <w:rsid w:val="005F5813"/>
    <w:rsid w:val="005F79A4"/>
    <w:rsid w:val="006045FF"/>
    <w:rsid w:val="00606E7C"/>
    <w:rsid w:val="0061097B"/>
    <w:rsid w:val="006125A6"/>
    <w:rsid w:val="0061299E"/>
    <w:rsid w:val="00614687"/>
    <w:rsid w:val="00617E0D"/>
    <w:rsid w:val="006258D6"/>
    <w:rsid w:val="006266A6"/>
    <w:rsid w:val="00626FC3"/>
    <w:rsid w:val="006301A7"/>
    <w:rsid w:val="00632166"/>
    <w:rsid w:val="00636A93"/>
    <w:rsid w:val="006443CA"/>
    <w:rsid w:val="00645C44"/>
    <w:rsid w:val="00651C58"/>
    <w:rsid w:val="006529BF"/>
    <w:rsid w:val="00655537"/>
    <w:rsid w:val="00655D94"/>
    <w:rsid w:val="00662889"/>
    <w:rsid w:val="00670D97"/>
    <w:rsid w:val="006719B4"/>
    <w:rsid w:val="00676F48"/>
    <w:rsid w:val="00677024"/>
    <w:rsid w:val="00684C6E"/>
    <w:rsid w:val="006879AC"/>
    <w:rsid w:val="00694F75"/>
    <w:rsid w:val="006A1764"/>
    <w:rsid w:val="006B1F51"/>
    <w:rsid w:val="006B5D04"/>
    <w:rsid w:val="006C0265"/>
    <w:rsid w:val="006C3E79"/>
    <w:rsid w:val="006C48C0"/>
    <w:rsid w:val="006C6AEE"/>
    <w:rsid w:val="006C6F27"/>
    <w:rsid w:val="006D0DE7"/>
    <w:rsid w:val="006D0F48"/>
    <w:rsid w:val="006E26F0"/>
    <w:rsid w:val="006E5569"/>
    <w:rsid w:val="006E5963"/>
    <w:rsid w:val="006E65A7"/>
    <w:rsid w:val="006E71C2"/>
    <w:rsid w:val="006F3E3C"/>
    <w:rsid w:val="006F6870"/>
    <w:rsid w:val="0070695A"/>
    <w:rsid w:val="00712A7C"/>
    <w:rsid w:val="00714490"/>
    <w:rsid w:val="00714ED4"/>
    <w:rsid w:val="00723089"/>
    <w:rsid w:val="0072319D"/>
    <w:rsid w:val="007238C6"/>
    <w:rsid w:val="0072427A"/>
    <w:rsid w:val="0073689B"/>
    <w:rsid w:val="00740D67"/>
    <w:rsid w:val="007436BA"/>
    <w:rsid w:val="0074448C"/>
    <w:rsid w:val="0074764F"/>
    <w:rsid w:val="007625FD"/>
    <w:rsid w:val="00773B7C"/>
    <w:rsid w:val="00777606"/>
    <w:rsid w:val="00782A39"/>
    <w:rsid w:val="00794A76"/>
    <w:rsid w:val="00795FBB"/>
    <w:rsid w:val="00797D03"/>
    <w:rsid w:val="007A08F6"/>
    <w:rsid w:val="007A56B0"/>
    <w:rsid w:val="007A617B"/>
    <w:rsid w:val="007B01C4"/>
    <w:rsid w:val="007B2E89"/>
    <w:rsid w:val="007B3C99"/>
    <w:rsid w:val="007B7407"/>
    <w:rsid w:val="007C305F"/>
    <w:rsid w:val="007C48E9"/>
    <w:rsid w:val="007F3CA4"/>
    <w:rsid w:val="007F7CB8"/>
    <w:rsid w:val="00810014"/>
    <w:rsid w:val="00811C09"/>
    <w:rsid w:val="00811E7F"/>
    <w:rsid w:val="00814E61"/>
    <w:rsid w:val="00816B39"/>
    <w:rsid w:val="008245CF"/>
    <w:rsid w:val="008319A3"/>
    <w:rsid w:val="00832696"/>
    <w:rsid w:val="008417AE"/>
    <w:rsid w:val="0084265A"/>
    <w:rsid w:val="008429C3"/>
    <w:rsid w:val="008441D3"/>
    <w:rsid w:val="00860A97"/>
    <w:rsid w:val="00863C2E"/>
    <w:rsid w:val="00870667"/>
    <w:rsid w:val="00873A9C"/>
    <w:rsid w:val="0087538C"/>
    <w:rsid w:val="00881248"/>
    <w:rsid w:val="008835E5"/>
    <w:rsid w:val="008867BD"/>
    <w:rsid w:val="008A105B"/>
    <w:rsid w:val="008B3C7A"/>
    <w:rsid w:val="008B3FF1"/>
    <w:rsid w:val="008B507E"/>
    <w:rsid w:val="008B55BF"/>
    <w:rsid w:val="008B5F52"/>
    <w:rsid w:val="008C12CF"/>
    <w:rsid w:val="008C7864"/>
    <w:rsid w:val="008F70C9"/>
    <w:rsid w:val="00902181"/>
    <w:rsid w:val="00911CDE"/>
    <w:rsid w:val="009152AD"/>
    <w:rsid w:val="00920EB9"/>
    <w:rsid w:val="00926922"/>
    <w:rsid w:val="00931956"/>
    <w:rsid w:val="00933542"/>
    <w:rsid w:val="00940CB3"/>
    <w:rsid w:val="00940CD2"/>
    <w:rsid w:val="00943441"/>
    <w:rsid w:val="0094531B"/>
    <w:rsid w:val="00951010"/>
    <w:rsid w:val="0095489C"/>
    <w:rsid w:val="0095579C"/>
    <w:rsid w:val="00956BA9"/>
    <w:rsid w:val="00961E89"/>
    <w:rsid w:val="009646F5"/>
    <w:rsid w:val="0096505F"/>
    <w:rsid w:val="0096566C"/>
    <w:rsid w:val="009671BF"/>
    <w:rsid w:val="00970B46"/>
    <w:rsid w:val="0097113B"/>
    <w:rsid w:val="00975319"/>
    <w:rsid w:val="00992453"/>
    <w:rsid w:val="00992797"/>
    <w:rsid w:val="00997CA4"/>
    <w:rsid w:val="009A3CFA"/>
    <w:rsid w:val="009A4379"/>
    <w:rsid w:val="009A7146"/>
    <w:rsid w:val="009B4956"/>
    <w:rsid w:val="009B4DE1"/>
    <w:rsid w:val="009B5214"/>
    <w:rsid w:val="009B6E2D"/>
    <w:rsid w:val="009B7D38"/>
    <w:rsid w:val="009D2DE8"/>
    <w:rsid w:val="009D68BA"/>
    <w:rsid w:val="009E4A73"/>
    <w:rsid w:val="009E6FD2"/>
    <w:rsid w:val="009F17F2"/>
    <w:rsid w:val="009F1E95"/>
    <w:rsid w:val="009F4C72"/>
    <w:rsid w:val="009F51DB"/>
    <w:rsid w:val="009F7D18"/>
    <w:rsid w:val="00A01F5C"/>
    <w:rsid w:val="00A03C0A"/>
    <w:rsid w:val="00A06EF1"/>
    <w:rsid w:val="00A16256"/>
    <w:rsid w:val="00A20F5D"/>
    <w:rsid w:val="00A21843"/>
    <w:rsid w:val="00A25B6A"/>
    <w:rsid w:val="00A32431"/>
    <w:rsid w:val="00A35140"/>
    <w:rsid w:val="00A35717"/>
    <w:rsid w:val="00A41176"/>
    <w:rsid w:val="00A42CF6"/>
    <w:rsid w:val="00A4614B"/>
    <w:rsid w:val="00A5083D"/>
    <w:rsid w:val="00A569DE"/>
    <w:rsid w:val="00A576B2"/>
    <w:rsid w:val="00A615F0"/>
    <w:rsid w:val="00A629F1"/>
    <w:rsid w:val="00A65EBB"/>
    <w:rsid w:val="00A665C6"/>
    <w:rsid w:val="00A67937"/>
    <w:rsid w:val="00A67F7B"/>
    <w:rsid w:val="00A72B06"/>
    <w:rsid w:val="00A72FD1"/>
    <w:rsid w:val="00A73F3B"/>
    <w:rsid w:val="00A77E92"/>
    <w:rsid w:val="00A81029"/>
    <w:rsid w:val="00A83F58"/>
    <w:rsid w:val="00A86E5C"/>
    <w:rsid w:val="00A86F76"/>
    <w:rsid w:val="00A91F68"/>
    <w:rsid w:val="00A96982"/>
    <w:rsid w:val="00AA2AEF"/>
    <w:rsid w:val="00AA4A2C"/>
    <w:rsid w:val="00AA707E"/>
    <w:rsid w:val="00AB228B"/>
    <w:rsid w:val="00AB26DB"/>
    <w:rsid w:val="00AC7C57"/>
    <w:rsid w:val="00AD218E"/>
    <w:rsid w:val="00AD275D"/>
    <w:rsid w:val="00AD6535"/>
    <w:rsid w:val="00AE0962"/>
    <w:rsid w:val="00AE2C03"/>
    <w:rsid w:val="00AE5004"/>
    <w:rsid w:val="00AE6323"/>
    <w:rsid w:val="00AE75C1"/>
    <w:rsid w:val="00AF2E10"/>
    <w:rsid w:val="00AF3856"/>
    <w:rsid w:val="00AF39FE"/>
    <w:rsid w:val="00AF6BDB"/>
    <w:rsid w:val="00B01087"/>
    <w:rsid w:val="00B02572"/>
    <w:rsid w:val="00B02C47"/>
    <w:rsid w:val="00B03EDF"/>
    <w:rsid w:val="00B214DD"/>
    <w:rsid w:val="00B27702"/>
    <w:rsid w:val="00B31025"/>
    <w:rsid w:val="00B36A30"/>
    <w:rsid w:val="00B4066B"/>
    <w:rsid w:val="00B415BE"/>
    <w:rsid w:val="00B4345D"/>
    <w:rsid w:val="00B45138"/>
    <w:rsid w:val="00B55C21"/>
    <w:rsid w:val="00B560CD"/>
    <w:rsid w:val="00B57167"/>
    <w:rsid w:val="00B5737B"/>
    <w:rsid w:val="00B70E9D"/>
    <w:rsid w:val="00B71D39"/>
    <w:rsid w:val="00B76DAD"/>
    <w:rsid w:val="00B77679"/>
    <w:rsid w:val="00B800C1"/>
    <w:rsid w:val="00B820FA"/>
    <w:rsid w:val="00B848E7"/>
    <w:rsid w:val="00B944C6"/>
    <w:rsid w:val="00BA04C0"/>
    <w:rsid w:val="00BA2587"/>
    <w:rsid w:val="00BB7F17"/>
    <w:rsid w:val="00BC2BD6"/>
    <w:rsid w:val="00BC33EB"/>
    <w:rsid w:val="00BC706A"/>
    <w:rsid w:val="00BD2DE6"/>
    <w:rsid w:val="00BD359A"/>
    <w:rsid w:val="00BE4D7F"/>
    <w:rsid w:val="00BF2A3D"/>
    <w:rsid w:val="00BF5D41"/>
    <w:rsid w:val="00BF7C5F"/>
    <w:rsid w:val="00C0283E"/>
    <w:rsid w:val="00C03210"/>
    <w:rsid w:val="00C13B7F"/>
    <w:rsid w:val="00C15524"/>
    <w:rsid w:val="00C169E2"/>
    <w:rsid w:val="00C23B62"/>
    <w:rsid w:val="00C46525"/>
    <w:rsid w:val="00C47587"/>
    <w:rsid w:val="00C47C06"/>
    <w:rsid w:val="00C50F7D"/>
    <w:rsid w:val="00C529DA"/>
    <w:rsid w:val="00C5376F"/>
    <w:rsid w:val="00C53A30"/>
    <w:rsid w:val="00C6612C"/>
    <w:rsid w:val="00C668C3"/>
    <w:rsid w:val="00C7331F"/>
    <w:rsid w:val="00C80D72"/>
    <w:rsid w:val="00C904B6"/>
    <w:rsid w:val="00C9623B"/>
    <w:rsid w:val="00CB008C"/>
    <w:rsid w:val="00CB0FAC"/>
    <w:rsid w:val="00CB755B"/>
    <w:rsid w:val="00CC1A53"/>
    <w:rsid w:val="00CC47E1"/>
    <w:rsid w:val="00CC4B65"/>
    <w:rsid w:val="00CC71C8"/>
    <w:rsid w:val="00CC7642"/>
    <w:rsid w:val="00CD0B81"/>
    <w:rsid w:val="00CD4D07"/>
    <w:rsid w:val="00CE7443"/>
    <w:rsid w:val="00CF0957"/>
    <w:rsid w:val="00CF0DD9"/>
    <w:rsid w:val="00CF22A5"/>
    <w:rsid w:val="00CF38BF"/>
    <w:rsid w:val="00D0051A"/>
    <w:rsid w:val="00D05386"/>
    <w:rsid w:val="00D31624"/>
    <w:rsid w:val="00D326F4"/>
    <w:rsid w:val="00D348D5"/>
    <w:rsid w:val="00D35040"/>
    <w:rsid w:val="00D425CD"/>
    <w:rsid w:val="00D457BE"/>
    <w:rsid w:val="00D554CA"/>
    <w:rsid w:val="00D5705A"/>
    <w:rsid w:val="00D61842"/>
    <w:rsid w:val="00D61AE5"/>
    <w:rsid w:val="00D6666A"/>
    <w:rsid w:val="00D7336A"/>
    <w:rsid w:val="00D73868"/>
    <w:rsid w:val="00D741DE"/>
    <w:rsid w:val="00D76175"/>
    <w:rsid w:val="00D806AF"/>
    <w:rsid w:val="00D81869"/>
    <w:rsid w:val="00D85D67"/>
    <w:rsid w:val="00D9002B"/>
    <w:rsid w:val="00D9134C"/>
    <w:rsid w:val="00D956D7"/>
    <w:rsid w:val="00DA388B"/>
    <w:rsid w:val="00DB1756"/>
    <w:rsid w:val="00DC236F"/>
    <w:rsid w:val="00DC41B9"/>
    <w:rsid w:val="00DC7064"/>
    <w:rsid w:val="00DD04EC"/>
    <w:rsid w:val="00DD21B6"/>
    <w:rsid w:val="00DD2BED"/>
    <w:rsid w:val="00DD2FC2"/>
    <w:rsid w:val="00DD368B"/>
    <w:rsid w:val="00DF1BDF"/>
    <w:rsid w:val="00DF310F"/>
    <w:rsid w:val="00DF78A5"/>
    <w:rsid w:val="00E01DE7"/>
    <w:rsid w:val="00E17195"/>
    <w:rsid w:val="00E177B0"/>
    <w:rsid w:val="00E24B7E"/>
    <w:rsid w:val="00E25A84"/>
    <w:rsid w:val="00E27D7E"/>
    <w:rsid w:val="00E366FA"/>
    <w:rsid w:val="00E43F46"/>
    <w:rsid w:val="00E457DA"/>
    <w:rsid w:val="00E5029A"/>
    <w:rsid w:val="00E507B3"/>
    <w:rsid w:val="00E50EF9"/>
    <w:rsid w:val="00E51F86"/>
    <w:rsid w:val="00E54245"/>
    <w:rsid w:val="00E54CFC"/>
    <w:rsid w:val="00E55A41"/>
    <w:rsid w:val="00E57CCE"/>
    <w:rsid w:val="00E72090"/>
    <w:rsid w:val="00E725D6"/>
    <w:rsid w:val="00E76E99"/>
    <w:rsid w:val="00E819ED"/>
    <w:rsid w:val="00E82868"/>
    <w:rsid w:val="00E8378C"/>
    <w:rsid w:val="00E84938"/>
    <w:rsid w:val="00E860A1"/>
    <w:rsid w:val="00E941C1"/>
    <w:rsid w:val="00E96185"/>
    <w:rsid w:val="00E9717A"/>
    <w:rsid w:val="00EA15FE"/>
    <w:rsid w:val="00EA3B62"/>
    <w:rsid w:val="00EA4E27"/>
    <w:rsid w:val="00EA59A9"/>
    <w:rsid w:val="00EB72E5"/>
    <w:rsid w:val="00EC1C85"/>
    <w:rsid w:val="00EC5D23"/>
    <w:rsid w:val="00EC6D4C"/>
    <w:rsid w:val="00EC7C53"/>
    <w:rsid w:val="00ED1A96"/>
    <w:rsid w:val="00EF02A3"/>
    <w:rsid w:val="00F00FCA"/>
    <w:rsid w:val="00F06733"/>
    <w:rsid w:val="00F1063F"/>
    <w:rsid w:val="00F1185C"/>
    <w:rsid w:val="00F121EB"/>
    <w:rsid w:val="00F13891"/>
    <w:rsid w:val="00F15DDF"/>
    <w:rsid w:val="00F23BB3"/>
    <w:rsid w:val="00F2422B"/>
    <w:rsid w:val="00F27465"/>
    <w:rsid w:val="00F30C8A"/>
    <w:rsid w:val="00F377C9"/>
    <w:rsid w:val="00F441CC"/>
    <w:rsid w:val="00F46FD5"/>
    <w:rsid w:val="00F553DD"/>
    <w:rsid w:val="00F56AD9"/>
    <w:rsid w:val="00F602D7"/>
    <w:rsid w:val="00F6676C"/>
    <w:rsid w:val="00F71A06"/>
    <w:rsid w:val="00F801E5"/>
    <w:rsid w:val="00F805F0"/>
    <w:rsid w:val="00F834DE"/>
    <w:rsid w:val="00F83C8A"/>
    <w:rsid w:val="00F83E35"/>
    <w:rsid w:val="00F93FE3"/>
    <w:rsid w:val="00F97706"/>
    <w:rsid w:val="00FA10AF"/>
    <w:rsid w:val="00FA2A58"/>
    <w:rsid w:val="00FA3AAB"/>
    <w:rsid w:val="00FA45E1"/>
    <w:rsid w:val="00FA4721"/>
    <w:rsid w:val="00FA5FA4"/>
    <w:rsid w:val="00FA7AF0"/>
    <w:rsid w:val="00FB611C"/>
    <w:rsid w:val="00FC490C"/>
    <w:rsid w:val="00FF0716"/>
    <w:rsid w:val="00FF32CB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qFormat/>
    <w:rsid w:val="006E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2F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9A942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2F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9A942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12F8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9A942" w:themeColor="text2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251AA"/>
    <w:pPr>
      <w:keepNext/>
      <w:keepLines/>
      <w:spacing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9A942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251AA"/>
    <w:pPr>
      <w:keepNext/>
      <w:outlineLvl w:val="4"/>
    </w:pPr>
    <w:rPr>
      <w:rFonts w:ascii="Calibri" w:eastAsiaTheme="majorEastAsia" w:hAnsi="Calibri" w:cstheme="majorBidi"/>
      <w:b/>
      <w:bCs/>
      <w:color w:val="000000"/>
      <w:sz w:val="22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C3E79"/>
    <w:pPr>
      <w:keepNext/>
      <w:keepLines/>
      <w:outlineLvl w:val="5"/>
    </w:pPr>
    <w:rPr>
      <w:rFonts w:asciiTheme="majorHAnsi" w:eastAsiaTheme="majorEastAsia" w:hAnsiTheme="majorHAnsi" w:cstheme="majorBidi"/>
      <w:i/>
      <w:iCs/>
      <w:color w:val="24542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12F8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949494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E79"/>
    <w:pPr>
      <w:keepNext/>
      <w:keepLines/>
      <w:outlineLvl w:val="7"/>
    </w:pPr>
    <w:rPr>
      <w:rFonts w:asciiTheme="majorHAnsi" w:eastAsiaTheme="majorEastAsia" w:hAnsiTheme="majorHAnsi" w:cstheme="majorBidi"/>
      <w:color w:val="949494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E79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949494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2F8"/>
    <w:rPr>
      <w:rFonts w:asciiTheme="majorHAnsi" w:eastAsiaTheme="majorEastAsia" w:hAnsiTheme="majorHAnsi" w:cstheme="majorBidi"/>
      <w:b/>
      <w:bCs/>
      <w:color w:val="49A942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12F8"/>
    <w:rPr>
      <w:rFonts w:asciiTheme="majorHAnsi" w:eastAsiaTheme="majorEastAsia" w:hAnsiTheme="majorHAnsi" w:cstheme="majorBidi"/>
      <w:b/>
      <w:bCs/>
      <w:color w:val="49A942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12F8"/>
    <w:rPr>
      <w:rFonts w:asciiTheme="majorHAnsi" w:eastAsiaTheme="majorEastAsia" w:hAnsiTheme="majorHAnsi" w:cstheme="majorBidi"/>
      <w:b/>
      <w:bCs/>
      <w:color w:val="49A942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3251AA"/>
    <w:rPr>
      <w:rFonts w:asciiTheme="majorHAnsi" w:eastAsiaTheme="majorEastAsia" w:hAnsiTheme="majorHAnsi" w:cstheme="majorBidi"/>
      <w:b/>
      <w:bCs/>
      <w:i/>
      <w:iCs/>
      <w:color w:val="49A942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251AA"/>
    <w:rPr>
      <w:rFonts w:ascii="Calibri" w:eastAsiaTheme="majorEastAsia" w:hAnsi="Calibri" w:cstheme="majorBidi"/>
      <w:b/>
      <w:bCs/>
      <w:color w:val="000000"/>
      <w:lang w:eastAsia="en-GB"/>
    </w:rPr>
  </w:style>
  <w:style w:type="character" w:customStyle="1" w:styleId="Heading6Char">
    <w:name w:val="Heading 6 Char"/>
    <w:link w:val="Heading6"/>
    <w:uiPriority w:val="9"/>
    <w:semiHidden/>
    <w:rsid w:val="006C3E79"/>
    <w:rPr>
      <w:rFonts w:asciiTheme="majorHAnsi" w:eastAsiaTheme="majorEastAsia" w:hAnsiTheme="majorHAnsi" w:cstheme="majorBidi"/>
      <w:i/>
      <w:iCs/>
      <w:color w:val="24542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612F8"/>
    <w:rPr>
      <w:rFonts w:asciiTheme="majorHAnsi" w:eastAsiaTheme="majorEastAsia" w:hAnsiTheme="majorHAnsi" w:cstheme="majorBidi"/>
      <w:i/>
      <w:iCs/>
      <w:color w:val="949494" w:themeColor="text1" w:themeTint="BF"/>
      <w:sz w:val="20"/>
    </w:rPr>
  </w:style>
  <w:style w:type="character" w:customStyle="1" w:styleId="Heading8Char">
    <w:name w:val="Heading 8 Char"/>
    <w:link w:val="Heading8"/>
    <w:uiPriority w:val="9"/>
    <w:semiHidden/>
    <w:rsid w:val="006C3E79"/>
    <w:rPr>
      <w:rFonts w:asciiTheme="majorHAnsi" w:eastAsiaTheme="majorEastAsia" w:hAnsiTheme="majorHAnsi" w:cstheme="majorBidi"/>
      <w:color w:val="949494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C3E79"/>
    <w:rPr>
      <w:rFonts w:asciiTheme="majorHAnsi" w:eastAsiaTheme="majorEastAsia" w:hAnsiTheme="majorHAnsi" w:cstheme="majorBidi"/>
      <w:i/>
      <w:iCs/>
      <w:color w:val="949494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612F8"/>
    <w:pPr>
      <w:pBdr>
        <w:bottom w:val="single" w:sz="4" w:space="1" w:color="49A942" w:themeColor="accent1"/>
      </w:pBdr>
      <w:spacing w:before="300" w:after="300"/>
      <w:contextualSpacing/>
    </w:pPr>
    <w:rPr>
      <w:rFonts w:asciiTheme="majorHAnsi" w:eastAsiaTheme="majorEastAsia" w:hAnsiTheme="majorHAnsi" w:cstheme="majorBidi"/>
      <w:color w:val="49A942" w:themeColor="text2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12F8"/>
    <w:rPr>
      <w:rFonts w:asciiTheme="majorHAnsi" w:eastAsiaTheme="majorEastAsia" w:hAnsiTheme="majorHAnsi" w:cstheme="majorBidi"/>
      <w:color w:val="49A942" w:themeColor="text2"/>
      <w:spacing w:val="5"/>
      <w:kern w:val="28"/>
      <w:sz w:val="48"/>
      <w:szCs w:val="52"/>
    </w:rPr>
  </w:style>
  <w:style w:type="paragraph" w:styleId="Subtitle">
    <w:name w:val="Subtitle"/>
    <w:aliases w:val="Journals"/>
    <w:basedOn w:val="Normal"/>
    <w:next w:val="Normal"/>
    <w:link w:val="SubtitleChar"/>
    <w:uiPriority w:val="11"/>
    <w:rsid w:val="003251AA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aliases w:val="Journals Char"/>
    <w:basedOn w:val="DefaultParagraphFont"/>
    <w:link w:val="Subtitle"/>
    <w:uiPriority w:val="11"/>
    <w:rsid w:val="003251AA"/>
    <w:rPr>
      <w:rFonts w:asciiTheme="majorHAnsi" w:eastAsiaTheme="majorEastAsia" w:hAnsiTheme="majorHAnsi" w:cstheme="majorBidi"/>
      <w:i/>
      <w:iCs/>
      <w:spacing w:val="15"/>
      <w:sz w:val="20"/>
      <w:szCs w:val="24"/>
    </w:rPr>
  </w:style>
  <w:style w:type="character" w:styleId="Strong">
    <w:name w:val="Strong"/>
    <w:uiPriority w:val="22"/>
    <w:rsid w:val="006C3E79"/>
    <w:rPr>
      <w:b/>
      <w:bCs/>
    </w:rPr>
  </w:style>
  <w:style w:type="character" w:styleId="Emphasis">
    <w:name w:val="Emphasis"/>
    <w:uiPriority w:val="20"/>
    <w:rsid w:val="006C3E79"/>
    <w:rPr>
      <w:rFonts w:ascii="Calibri" w:hAnsi="Calibri"/>
      <w:b/>
      <w:i/>
      <w:iCs/>
    </w:rPr>
  </w:style>
  <w:style w:type="paragraph" w:styleId="NoSpacing">
    <w:name w:val="No Spacing"/>
    <w:aliases w:val="Bulleted list"/>
    <w:link w:val="NoSpacingChar"/>
    <w:uiPriority w:val="1"/>
    <w:qFormat/>
    <w:rsid w:val="002612F8"/>
    <w:pPr>
      <w:numPr>
        <w:numId w:val="25"/>
      </w:num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3251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6C3E79"/>
    <w:rPr>
      <w:rFonts w:ascii="Calibri" w:hAnsi="Calibri"/>
      <w:i/>
    </w:rPr>
  </w:style>
  <w:style w:type="character" w:customStyle="1" w:styleId="QuoteChar">
    <w:name w:val="Quote Char"/>
    <w:link w:val="Quote"/>
    <w:uiPriority w:val="29"/>
    <w:rsid w:val="006C3E7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6C3E79"/>
    <w:pPr>
      <w:ind w:left="720" w:right="720"/>
    </w:pPr>
    <w:rPr>
      <w:rFonts w:ascii="Calibri" w:hAnsi="Calibri"/>
      <w:b/>
      <w:i/>
      <w:szCs w:val="20"/>
    </w:rPr>
  </w:style>
  <w:style w:type="character" w:customStyle="1" w:styleId="IntenseQuoteChar">
    <w:name w:val="Intense Quote Char"/>
    <w:link w:val="IntenseQuote"/>
    <w:uiPriority w:val="30"/>
    <w:rsid w:val="006C3E79"/>
    <w:rPr>
      <w:b/>
      <w:i/>
      <w:sz w:val="24"/>
    </w:rPr>
  </w:style>
  <w:style w:type="character" w:styleId="SubtleEmphasis">
    <w:name w:val="Subtle Emphasis"/>
    <w:uiPriority w:val="19"/>
    <w:rsid w:val="006C3E79"/>
    <w:rPr>
      <w:i/>
      <w:color w:val="5A5A5A"/>
    </w:rPr>
  </w:style>
  <w:style w:type="character" w:styleId="IntenseEmphasis">
    <w:name w:val="Intense Emphasis"/>
    <w:uiPriority w:val="21"/>
    <w:rsid w:val="006C3E79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6C3E79"/>
    <w:rPr>
      <w:sz w:val="24"/>
      <w:szCs w:val="24"/>
      <w:u w:val="single"/>
    </w:rPr>
  </w:style>
  <w:style w:type="character" w:styleId="IntenseReference">
    <w:name w:val="Intense Reference"/>
    <w:uiPriority w:val="32"/>
    <w:rsid w:val="006C3E79"/>
    <w:rPr>
      <w:b/>
      <w:sz w:val="24"/>
      <w:u w:val="single"/>
    </w:rPr>
  </w:style>
  <w:style w:type="character" w:styleId="BookTitle">
    <w:name w:val="Book Title"/>
    <w:uiPriority w:val="33"/>
    <w:rsid w:val="006C3E7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251AA"/>
    <w:pPr>
      <w:spacing w:before="480" w:line="276" w:lineRule="auto"/>
      <w:outlineLvl w:val="9"/>
    </w:pPr>
    <w:rPr>
      <w:color w:val="367E31" w:themeColor="accent1" w:theme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961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96185"/>
    <w:rPr>
      <w:rFonts w:ascii="Arial" w:eastAsia="Calibri" w:hAnsi="Arial"/>
      <w:sz w:val="20"/>
      <w:szCs w:val="24"/>
    </w:rPr>
  </w:style>
  <w:style w:type="paragraph" w:styleId="Footer">
    <w:name w:val="footer"/>
    <w:basedOn w:val="Normal"/>
    <w:link w:val="FooterChar"/>
    <w:unhideWhenUsed/>
    <w:rsid w:val="00E961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96185"/>
    <w:rPr>
      <w:rFonts w:ascii="Arial" w:eastAsia="Calibri" w:hAnsi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695A"/>
    <w:rPr>
      <w:rFonts w:ascii="Tahoma" w:hAnsi="Tahoma" w:cs="Tahoma"/>
      <w:sz w:val="16"/>
      <w:szCs w:val="16"/>
      <w:lang w:val="en-US" w:eastAsia="en-US" w:bidi="en-US"/>
    </w:rPr>
  </w:style>
  <w:style w:type="character" w:styleId="Hyperlink">
    <w:name w:val="Hyperlink"/>
    <w:uiPriority w:val="99"/>
    <w:unhideWhenUsed/>
    <w:rsid w:val="004F4CC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1842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61842"/>
    <w:rPr>
      <w:rFonts w:ascii="Arial" w:hAnsi="Arial"/>
      <w:lang w:val="en-US" w:eastAsia="en-US" w:bidi="en-US"/>
    </w:rPr>
  </w:style>
  <w:style w:type="character" w:styleId="FootnoteReference">
    <w:name w:val="footnote reference"/>
    <w:uiPriority w:val="99"/>
    <w:semiHidden/>
    <w:unhideWhenUsed/>
    <w:rsid w:val="00D61842"/>
    <w:rPr>
      <w:vertAlign w:val="superscript"/>
    </w:rPr>
  </w:style>
  <w:style w:type="character" w:styleId="CommentReference">
    <w:name w:val="annotation reference"/>
    <w:semiHidden/>
    <w:rsid w:val="00CD0B81"/>
    <w:rPr>
      <w:sz w:val="16"/>
      <w:szCs w:val="16"/>
    </w:rPr>
  </w:style>
  <w:style w:type="paragraph" w:styleId="CommentText">
    <w:name w:val="annotation text"/>
    <w:basedOn w:val="Normal"/>
    <w:semiHidden/>
    <w:rsid w:val="00CD0B8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D0B81"/>
    <w:rPr>
      <w:b/>
      <w:bCs/>
    </w:rPr>
  </w:style>
  <w:style w:type="paragraph" w:customStyle="1" w:styleId="Default">
    <w:name w:val="Default"/>
    <w:rsid w:val="001858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251AA"/>
    <w:pPr>
      <w:spacing w:after="100"/>
    </w:pPr>
    <w:rPr>
      <w:rFonts w:eastAsiaTheme="minorEastAsia"/>
      <w:sz w:val="22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251AA"/>
    <w:pPr>
      <w:spacing w:after="100"/>
      <w:ind w:left="220"/>
    </w:pPr>
    <w:rPr>
      <w:rFonts w:eastAsiaTheme="minorEastAsia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251AA"/>
    <w:pPr>
      <w:spacing w:after="100"/>
      <w:ind w:left="440"/>
    </w:pPr>
    <w:rPr>
      <w:rFonts w:eastAsiaTheme="minorEastAsia"/>
      <w:sz w:val="22"/>
      <w:lang w:val="en-US"/>
    </w:rPr>
  </w:style>
  <w:style w:type="character" w:customStyle="1" w:styleId="NoSpacingChar">
    <w:name w:val="No Spacing Char"/>
    <w:aliases w:val="Bulleted list Char"/>
    <w:basedOn w:val="DefaultParagraphFont"/>
    <w:link w:val="NoSpacing"/>
    <w:uiPriority w:val="1"/>
    <w:rsid w:val="002612F8"/>
    <w:rPr>
      <w:sz w:val="20"/>
    </w:rPr>
  </w:style>
  <w:style w:type="paragraph" w:customStyle="1" w:styleId="Proposalwhitetitle">
    <w:name w:val="Proposal white title"/>
    <w:basedOn w:val="Title"/>
    <w:link w:val="ProposalwhitetitleChar"/>
    <w:rsid w:val="003251AA"/>
    <w:pPr>
      <w:pBdr>
        <w:bottom w:val="none" w:sz="0" w:space="0" w:color="auto"/>
      </w:pBdr>
    </w:pPr>
    <w:rPr>
      <w:b/>
      <w:color w:val="FFFFFF" w:themeColor="background2"/>
    </w:rPr>
  </w:style>
  <w:style w:type="character" w:customStyle="1" w:styleId="ProposalwhitetitleChar">
    <w:name w:val="Proposal white title Char"/>
    <w:basedOn w:val="TitleChar"/>
    <w:link w:val="Proposalwhitetitle"/>
    <w:rsid w:val="003251AA"/>
    <w:rPr>
      <w:b/>
      <w:color w:val="FFFFFF" w:themeColor="background2"/>
    </w:rPr>
  </w:style>
  <w:style w:type="paragraph" w:customStyle="1" w:styleId="Proposalgreentitle">
    <w:name w:val="Proposal green title"/>
    <w:basedOn w:val="Proposalwhitetitle"/>
    <w:link w:val="ProposalgreentitleChar"/>
    <w:rsid w:val="003251AA"/>
    <w:rPr>
      <w:color w:val="49A942" w:themeColor="text2"/>
    </w:rPr>
  </w:style>
  <w:style w:type="character" w:customStyle="1" w:styleId="ProposalgreentitleChar">
    <w:name w:val="Proposal green title Char"/>
    <w:basedOn w:val="ProposalwhitetitleChar"/>
    <w:link w:val="Proposalgreentitle"/>
    <w:rsid w:val="003251AA"/>
    <w:rPr>
      <w:color w:val="49A942" w:themeColor="text2"/>
    </w:rPr>
  </w:style>
  <w:style w:type="paragraph" w:customStyle="1" w:styleId="Proposalsubtitle">
    <w:name w:val="Proposal subtitle"/>
    <w:basedOn w:val="Proposalgreentitle"/>
    <w:link w:val="ProposalsubtitleChar"/>
    <w:rsid w:val="003251AA"/>
    <w:rPr>
      <w:color w:val="717171" w:themeColor="text1"/>
    </w:rPr>
  </w:style>
  <w:style w:type="character" w:customStyle="1" w:styleId="ProposalsubtitleChar">
    <w:name w:val="Proposal subtitle Char"/>
    <w:basedOn w:val="ProposalgreentitleChar"/>
    <w:link w:val="Proposalsubtitle"/>
    <w:rsid w:val="003251AA"/>
    <w:rPr>
      <w:color w:val="717171" w:themeColor="text1"/>
    </w:rPr>
  </w:style>
  <w:style w:type="paragraph" w:customStyle="1" w:styleId="Footnote">
    <w:name w:val="Footnote"/>
    <w:basedOn w:val="Normal"/>
    <w:link w:val="FootnoteChar"/>
    <w:qFormat/>
    <w:rsid w:val="002612F8"/>
    <w:rPr>
      <w:rFonts w:cs="Arial"/>
      <w:color w:val="333333"/>
      <w:sz w:val="14"/>
    </w:rPr>
  </w:style>
  <w:style w:type="character" w:customStyle="1" w:styleId="FootnoteChar">
    <w:name w:val="Footnote Char"/>
    <w:basedOn w:val="DefaultParagraphFont"/>
    <w:link w:val="Footnote"/>
    <w:rsid w:val="002612F8"/>
    <w:rPr>
      <w:rFonts w:ascii="Arial" w:hAnsi="Arial" w:cs="Arial"/>
      <w:color w:val="333333"/>
      <w:sz w:val="14"/>
    </w:rPr>
  </w:style>
  <w:style w:type="paragraph" w:customStyle="1" w:styleId="Indentedlistbold">
    <w:name w:val="Indented list bold"/>
    <w:basedOn w:val="Normal"/>
    <w:link w:val="IndentedlistboldChar"/>
    <w:rsid w:val="003251AA"/>
    <w:rPr>
      <w:rFonts w:eastAsia="Calibri"/>
      <w:b/>
      <w:szCs w:val="20"/>
      <w:lang w:val="en-US"/>
    </w:rPr>
  </w:style>
  <w:style w:type="character" w:customStyle="1" w:styleId="IndentedlistboldChar">
    <w:name w:val="Indented list bold Char"/>
    <w:basedOn w:val="DefaultParagraphFont"/>
    <w:link w:val="Indentedlistbold"/>
    <w:rsid w:val="003251AA"/>
    <w:rPr>
      <w:rFonts w:ascii="Arial" w:eastAsia="Calibri" w:hAnsi="Arial" w:cs="Times New Roman"/>
      <w:b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9E6FD2"/>
    <w:rPr>
      <w:color w:val="808080"/>
    </w:rPr>
  </w:style>
  <w:style w:type="paragraph" w:customStyle="1" w:styleId="CONFIDENTIAL">
    <w:name w:val="CONFIDENTIAL"/>
    <w:basedOn w:val="Normal"/>
    <w:link w:val="CONFIDENTIALChar"/>
    <w:rsid w:val="009E6FD2"/>
    <w:rPr>
      <w:rFonts w:cs="Arial"/>
      <w:b/>
      <w:caps/>
      <w:szCs w:val="20"/>
    </w:rPr>
  </w:style>
  <w:style w:type="table" w:styleId="TableGrid">
    <w:name w:val="Table Grid"/>
    <w:basedOn w:val="TableNormal"/>
    <w:uiPriority w:val="59"/>
    <w:rsid w:val="00CB0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FIDENTIALChar">
    <w:name w:val="CONFIDENTIAL Char"/>
    <w:basedOn w:val="DefaultParagraphFont"/>
    <w:link w:val="CONFIDENTIAL"/>
    <w:rsid w:val="009E6FD2"/>
    <w:rPr>
      <w:rFonts w:ascii="Arial" w:hAnsi="Arial" w:cs="Arial"/>
      <w:b/>
      <w:caps/>
      <w:sz w:val="20"/>
      <w:szCs w:val="20"/>
    </w:rPr>
  </w:style>
  <w:style w:type="paragraph" w:styleId="BodyText">
    <w:name w:val="Body Text"/>
    <w:basedOn w:val="Normal"/>
    <w:link w:val="BodyTextChar"/>
    <w:semiHidden/>
    <w:rsid w:val="006E65A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20" w:lineRule="atLeast"/>
      <w:ind w:firstLine="480"/>
      <w:jc w:val="both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6E65A7"/>
    <w:rPr>
      <w:rFonts w:ascii="Arial" w:eastAsia="Times New Roman" w:hAnsi="Arial" w:cs="Arial"/>
      <w:sz w:val="18"/>
      <w:szCs w:val="18"/>
    </w:rPr>
  </w:style>
  <w:style w:type="paragraph" w:customStyle="1" w:styleId="atext">
    <w:name w:val="(a) text"/>
    <w:rsid w:val="006E65A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110" w:line="220" w:lineRule="atLeast"/>
      <w:ind w:left="3969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AnnexCtext">
    <w:name w:val="Annex C text"/>
    <w:rsid w:val="006E65A7"/>
    <w:pPr>
      <w:widowControl w:val="0"/>
      <w:tabs>
        <w:tab w:val="left" w:pos="6746"/>
      </w:tabs>
      <w:autoSpaceDE w:val="0"/>
      <w:autoSpaceDN w:val="0"/>
      <w:adjustRightInd w:val="0"/>
      <w:spacing w:after="220" w:line="220" w:lineRule="atLeast"/>
    </w:pPr>
    <w:rPr>
      <w:rFonts w:ascii="Arial" w:eastAsia="Times New Roman" w:hAnsi="Arial" w:cs="Arial"/>
      <w:noProof/>
      <w:sz w:val="18"/>
      <w:szCs w:val="18"/>
      <w:lang w:val="en-US"/>
    </w:rPr>
  </w:style>
  <w:style w:type="character" w:styleId="PageNumber">
    <w:name w:val="page number"/>
    <w:basedOn w:val="DefaultParagraphFont"/>
    <w:semiHidden/>
    <w:rsid w:val="006E6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IChemE">
      <a:dk1>
        <a:srgbClr val="717171"/>
      </a:dk1>
      <a:lt1>
        <a:srgbClr val="FFFFFF"/>
      </a:lt1>
      <a:dk2>
        <a:srgbClr val="49A942"/>
      </a:dk2>
      <a:lt2>
        <a:srgbClr val="FFFFFF"/>
      </a:lt2>
      <a:accent1>
        <a:srgbClr val="49A942"/>
      </a:accent1>
      <a:accent2>
        <a:srgbClr val="781D7E"/>
      </a:accent2>
      <a:accent3>
        <a:srgbClr val="00728F"/>
      </a:accent3>
      <a:accent4>
        <a:srgbClr val="A9B538"/>
      </a:accent4>
      <a:accent5>
        <a:srgbClr val="0096D6"/>
      </a:accent5>
      <a:accent6>
        <a:srgbClr val="E87D1E"/>
      </a:accent6>
      <a:hlink>
        <a:srgbClr val="49A942"/>
      </a:hlink>
      <a:folHlink>
        <a:srgbClr val="717171"/>
      </a:folHlink>
    </a:clrScheme>
    <a:fontScheme name="IC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7EB59-7450-49BD-90F8-D4DA6329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Tracey Donaldson</cp:lastModifiedBy>
  <cp:revision>2</cp:revision>
  <cp:lastPrinted>2015-09-25T10:24:00Z</cp:lastPrinted>
  <dcterms:created xsi:type="dcterms:W3CDTF">2017-08-17T09:44:00Z</dcterms:created>
  <dcterms:modified xsi:type="dcterms:W3CDTF">2017-08-17T09:44:00Z</dcterms:modified>
</cp:coreProperties>
</file>